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FA1" w:rsidRPr="00CF48AB" w:rsidRDefault="007F1BF1" w:rsidP="007D2950">
      <w:pPr>
        <w:jc w:val="center"/>
        <w:rPr>
          <w:b/>
          <w:sz w:val="32"/>
          <w:szCs w:val="32"/>
          <w:lang w:val="es-ES_tradnl"/>
        </w:rPr>
      </w:pPr>
      <w:r w:rsidRPr="00CF48AB">
        <w:rPr>
          <w:b/>
          <w:sz w:val="32"/>
          <w:szCs w:val="32"/>
          <w:lang w:val="es-ES_tradnl"/>
        </w:rPr>
        <w:t xml:space="preserve">INSTRUCCIONES PARA </w:t>
      </w:r>
      <w:r w:rsidR="0054178B">
        <w:rPr>
          <w:b/>
          <w:sz w:val="32"/>
          <w:szCs w:val="32"/>
          <w:lang w:val="es-ES_tradnl"/>
        </w:rPr>
        <w:t>LA</w:t>
      </w:r>
      <w:r w:rsidRPr="00CF48AB">
        <w:rPr>
          <w:b/>
          <w:sz w:val="32"/>
          <w:szCs w:val="32"/>
          <w:lang w:val="es-ES_tradnl"/>
        </w:rPr>
        <w:t xml:space="preserve"> GESTION DE ACCIDENTES </w:t>
      </w:r>
      <w:r w:rsidR="00570F11">
        <w:rPr>
          <w:b/>
          <w:sz w:val="32"/>
          <w:szCs w:val="32"/>
          <w:lang w:val="es-ES_tradnl"/>
        </w:rPr>
        <w:t xml:space="preserve">DE TRABAJO DE </w:t>
      </w:r>
      <w:r w:rsidRPr="00CF48AB">
        <w:rPr>
          <w:b/>
          <w:sz w:val="32"/>
          <w:szCs w:val="32"/>
          <w:lang w:val="es-ES_tradnl"/>
        </w:rPr>
        <w:t>ALUMNADO</w:t>
      </w:r>
      <w:r w:rsidR="0054178B">
        <w:rPr>
          <w:b/>
          <w:sz w:val="32"/>
          <w:szCs w:val="32"/>
          <w:lang w:val="es-ES_tradnl"/>
        </w:rPr>
        <w:t xml:space="preserve"> FP</w:t>
      </w:r>
      <w:r w:rsidR="00570F11">
        <w:rPr>
          <w:b/>
          <w:sz w:val="32"/>
          <w:szCs w:val="32"/>
          <w:lang w:val="es-ES_tradnl"/>
        </w:rPr>
        <w:t xml:space="preserve"> EN PRÁCTICAS</w:t>
      </w:r>
      <w:r w:rsidR="0054178B">
        <w:rPr>
          <w:b/>
          <w:sz w:val="32"/>
          <w:szCs w:val="32"/>
          <w:lang w:val="es-ES_tradnl"/>
        </w:rPr>
        <w:t xml:space="preserve"> NO REMUNERADAS</w:t>
      </w:r>
    </w:p>
    <w:p w:rsidR="00CF48AB" w:rsidRDefault="00CF48AB" w:rsidP="009171BA">
      <w:pPr>
        <w:jc w:val="both"/>
        <w:rPr>
          <w:b/>
          <w:sz w:val="28"/>
          <w:szCs w:val="28"/>
          <w:lang w:val="es-ES_tradnl"/>
        </w:rPr>
      </w:pPr>
    </w:p>
    <w:p w:rsidR="00CF48AB" w:rsidRPr="00CF48AB" w:rsidRDefault="00CF48AB" w:rsidP="009171BA">
      <w:pPr>
        <w:jc w:val="both"/>
        <w:rPr>
          <w:b/>
          <w:sz w:val="28"/>
          <w:szCs w:val="28"/>
          <w:lang w:val="es-ES_tradnl"/>
        </w:rPr>
      </w:pPr>
      <w:r w:rsidRPr="00CF48AB">
        <w:rPr>
          <w:b/>
          <w:sz w:val="28"/>
          <w:szCs w:val="28"/>
          <w:lang w:val="es-ES_tradnl"/>
        </w:rPr>
        <w:t>CONSIDERACIONES PREVIAS:</w:t>
      </w:r>
    </w:p>
    <w:p w:rsidR="0054178B" w:rsidRDefault="0054178B" w:rsidP="009171BA">
      <w:pPr>
        <w:jc w:val="both"/>
        <w:rPr>
          <w:lang w:val="es-ES_tradnl"/>
        </w:rPr>
      </w:pPr>
      <w:r>
        <w:rPr>
          <w:lang w:val="es-ES_tradnl"/>
        </w:rPr>
        <w:t xml:space="preserve">El accidente es </w:t>
      </w:r>
      <w:r>
        <w:rPr>
          <w:rFonts w:ascii="Arial" w:hAnsi="Arial" w:cs="Arial"/>
          <w:color w:val="58585A"/>
          <w:shd w:val="clear" w:color="auto" w:fill="FFFFFF"/>
        </w:rPr>
        <w:t xml:space="preserve">es </w:t>
      </w:r>
      <w:r w:rsidRPr="0054178B">
        <w:rPr>
          <w:lang w:val="es-ES_tradnl"/>
        </w:rPr>
        <w:t>toda lesión corporal que el trabajador sufra con ocasión o por consecuencia del trabajo que ejecute por cuenta ajena</w:t>
      </w:r>
    </w:p>
    <w:p w:rsidR="00CF48AB" w:rsidRDefault="00CF48AB" w:rsidP="009171BA">
      <w:pPr>
        <w:jc w:val="both"/>
        <w:rPr>
          <w:lang w:val="es-ES_tradnl"/>
        </w:rPr>
      </w:pPr>
      <w:r>
        <w:rPr>
          <w:lang w:val="es-ES_tradnl"/>
        </w:rPr>
        <w:t>El accidente puede catalogarse de las siguientes formas:</w:t>
      </w:r>
    </w:p>
    <w:p w:rsidR="00CF48AB" w:rsidRPr="00CF48AB" w:rsidRDefault="00CF48AB" w:rsidP="009171BA">
      <w:pPr>
        <w:jc w:val="both"/>
        <w:rPr>
          <w:b/>
          <w:lang w:val="es-ES_tradnl"/>
        </w:rPr>
      </w:pPr>
      <w:r w:rsidRPr="00CF48AB">
        <w:rPr>
          <w:b/>
          <w:lang w:val="es-ES_tradnl"/>
        </w:rPr>
        <w:t>RESPECTO AL LUGAR DÓNDE SE PRODUCE:</w:t>
      </w:r>
    </w:p>
    <w:p w:rsidR="00CF48AB" w:rsidRPr="00CF48AB" w:rsidRDefault="00CF48AB" w:rsidP="009171BA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 w:rsidRPr="00CF48AB">
        <w:rPr>
          <w:lang w:val="es-ES_tradnl"/>
        </w:rPr>
        <w:t>ACCIDENTE EN EL CENTRO DE TRABAJO</w:t>
      </w:r>
      <w:r w:rsidR="00564AF0">
        <w:rPr>
          <w:lang w:val="es-ES_tradnl"/>
        </w:rPr>
        <w:t>: Los que sufra</w:t>
      </w:r>
      <w:r w:rsidR="00347C88">
        <w:rPr>
          <w:lang w:val="es-ES_tradnl"/>
        </w:rPr>
        <w:t xml:space="preserve"> el alumnado</w:t>
      </w:r>
      <w:r w:rsidR="00564AF0">
        <w:rPr>
          <w:lang w:val="es-ES_tradnl"/>
        </w:rPr>
        <w:t xml:space="preserve"> en el centro donde realiza las prácticas</w:t>
      </w:r>
    </w:p>
    <w:p w:rsidR="00CF48AB" w:rsidRPr="00CF48AB" w:rsidRDefault="00CF48AB" w:rsidP="009171BA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 w:rsidRPr="00CF48AB">
        <w:rPr>
          <w:lang w:val="es-ES_tradnl"/>
        </w:rPr>
        <w:t>ACCIDENTE EN ITINERE</w:t>
      </w:r>
      <w:r w:rsidR="00564AF0">
        <w:rPr>
          <w:lang w:val="es-ES_tradnl"/>
        </w:rPr>
        <w:t xml:space="preserve">: </w:t>
      </w:r>
      <w:r w:rsidR="00564AF0" w:rsidRPr="00564AF0">
        <w:rPr>
          <w:lang w:val="es-ES_tradnl"/>
        </w:rPr>
        <w:t xml:space="preserve">Los que sufra </w:t>
      </w:r>
      <w:r w:rsidR="00347C88">
        <w:rPr>
          <w:lang w:val="es-ES_tradnl"/>
        </w:rPr>
        <w:t>el alumnado</w:t>
      </w:r>
      <w:r w:rsidR="00564AF0" w:rsidRPr="00564AF0">
        <w:rPr>
          <w:lang w:val="es-ES_tradnl"/>
        </w:rPr>
        <w:t xml:space="preserve"> al ir o al volver del </w:t>
      </w:r>
      <w:r w:rsidR="00347C88">
        <w:rPr>
          <w:lang w:val="es-ES_tradnl"/>
        </w:rPr>
        <w:t>centro donde realiza las prácticas</w:t>
      </w:r>
      <w:r w:rsidR="00564AF0">
        <w:rPr>
          <w:lang w:val="es-ES_tradnl"/>
        </w:rPr>
        <w:t>.</w:t>
      </w:r>
      <w:r w:rsidR="005B523C">
        <w:rPr>
          <w:lang w:val="es-ES_tradnl"/>
        </w:rPr>
        <w:t xml:space="preserve"> El trayecto debe ser habitual y normal para el recorrido entre el domicilio o lugar de residencia y el lugar de trabajo y debe tener como finalidad principal y directa acudir o volver del trabajo.</w:t>
      </w:r>
    </w:p>
    <w:p w:rsidR="00564AF0" w:rsidRPr="00A46BCA" w:rsidRDefault="00CF48AB" w:rsidP="009171BA">
      <w:pPr>
        <w:pStyle w:val="Prrafodelista"/>
        <w:numPr>
          <w:ilvl w:val="0"/>
          <w:numId w:val="2"/>
        </w:numPr>
        <w:jc w:val="both"/>
        <w:rPr>
          <w:lang w:val="es-ES_tradnl"/>
        </w:rPr>
      </w:pPr>
      <w:r w:rsidRPr="00A46BCA">
        <w:rPr>
          <w:lang w:val="es-ES_tradnl"/>
        </w:rPr>
        <w:t>ACCIDENTE IN MISIO</w:t>
      </w:r>
      <w:r w:rsidR="00564AF0" w:rsidRPr="00A46BCA">
        <w:rPr>
          <w:lang w:val="es-ES_tradnl"/>
        </w:rPr>
        <w:t xml:space="preserve">: Los que sufra </w:t>
      </w:r>
      <w:r w:rsidR="00564AF0" w:rsidRPr="00A46BCA">
        <w:rPr>
          <w:rFonts w:cstheme="minorHAnsi"/>
          <w:shd w:val="clear" w:color="auto" w:fill="FFFFFF"/>
        </w:rPr>
        <w:t>e</w:t>
      </w:r>
      <w:r w:rsidR="00564AF0" w:rsidRPr="00A46BCA">
        <w:rPr>
          <w:lang w:val="es-ES_tradnl"/>
        </w:rPr>
        <w:t xml:space="preserve">n </w:t>
      </w:r>
      <w:r w:rsidR="00347C88" w:rsidRPr="00A46BCA">
        <w:rPr>
          <w:lang w:val="es-ES_tradnl"/>
        </w:rPr>
        <w:t xml:space="preserve">un </w:t>
      </w:r>
      <w:r w:rsidR="00564AF0" w:rsidRPr="00A46BCA">
        <w:rPr>
          <w:lang w:val="es-ES_tradnl"/>
        </w:rPr>
        <w:t xml:space="preserve">desplazamiento </w:t>
      </w:r>
      <w:r w:rsidR="00347C88" w:rsidRPr="00A46BCA">
        <w:rPr>
          <w:lang w:val="es-ES_tradnl"/>
        </w:rPr>
        <w:t>dentro de su</w:t>
      </w:r>
      <w:r w:rsidR="00564AF0" w:rsidRPr="00A46BCA">
        <w:rPr>
          <w:lang w:val="es-ES_tradnl"/>
        </w:rPr>
        <w:t xml:space="preserve"> jornada laboral (</w:t>
      </w:r>
      <w:r w:rsidR="00347C88" w:rsidRPr="00A46BCA">
        <w:rPr>
          <w:lang w:val="es-ES_tradnl"/>
        </w:rPr>
        <w:t xml:space="preserve">Por ejemplo, </w:t>
      </w:r>
      <w:r w:rsidR="00564AF0" w:rsidRPr="00A46BCA">
        <w:rPr>
          <w:lang w:val="es-ES_tradnl"/>
        </w:rPr>
        <w:t>al desplazarse del Centro de estudios al Centro de trabajo)</w:t>
      </w:r>
      <w:r w:rsidR="007D6E10" w:rsidRPr="00A46BCA">
        <w:rPr>
          <w:lang w:val="es-ES_tradnl"/>
        </w:rPr>
        <w:t xml:space="preserve"> (este accidente para este colectivo es necesario que se precise)</w:t>
      </w:r>
    </w:p>
    <w:p w:rsidR="00CF48AB" w:rsidRDefault="00CF48AB" w:rsidP="009171BA">
      <w:pPr>
        <w:pStyle w:val="Prrafodelista"/>
        <w:jc w:val="both"/>
        <w:rPr>
          <w:lang w:val="es-ES_tradnl"/>
        </w:rPr>
      </w:pPr>
    </w:p>
    <w:p w:rsidR="00CF48AB" w:rsidRPr="00CF48AB" w:rsidRDefault="00CF48AB" w:rsidP="009171BA">
      <w:pPr>
        <w:jc w:val="both"/>
        <w:rPr>
          <w:b/>
          <w:lang w:val="es-ES_tradnl"/>
        </w:rPr>
      </w:pPr>
      <w:r w:rsidRPr="00CF48AB">
        <w:rPr>
          <w:b/>
          <w:lang w:val="es-ES_tradnl"/>
        </w:rPr>
        <w:t xml:space="preserve">RESPECTO </w:t>
      </w:r>
      <w:r>
        <w:rPr>
          <w:b/>
          <w:lang w:val="es-ES_tradnl"/>
        </w:rPr>
        <w:t>A LAS LESIONES QUE PRODUCE</w:t>
      </w:r>
      <w:r w:rsidRPr="00CF48AB">
        <w:rPr>
          <w:b/>
          <w:lang w:val="es-ES_tradnl"/>
        </w:rPr>
        <w:t>:</w:t>
      </w:r>
    </w:p>
    <w:p w:rsidR="00CF48AB" w:rsidRPr="00CF48AB" w:rsidRDefault="00CF48AB" w:rsidP="009171BA">
      <w:pPr>
        <w:pStyle w:val="Prrafodelista"/>
        <w:numPr>
          <w:ilvl w:val="0"/>
          <w:numId w:val="4"/>
        </w:numPr>
        <w:spacing w:after="0"/>
        <w:jc w:val="both"/>
        <w:rPr>
          <w:lang w:val="es-ES_tradnl"/>
        </w:rPr>
      </w:pPr>
      <w:r w:rsidRPr="00CF48AB">
        <w:rPr>
          <w:lang w:val="es-ES_tradnl"/>
        </w:rPr>
        <w:t>ACCIDENTE GRAVE</w:t>
      </w:r>
      <w:r w:rsidR="00A24AE1">
        <w:rPr>
          <w:lang w:val="es-ES_tradnl"/>
        </w:rPr>
        <w:t>: Requiere asistencia e intervención</w:t>
      </w:r>
    </w:p>
    <w:p w:rsidR="00CF48AB" w:rsidRDefault="00CF48AB" w:rsidP="009171BA">
      <w:pPr>
        <w:pStyle w:val="Prrafodelista"/>
        <w:numPr>
          <w:ilvl w:val="0"/>
          <w:numId w:val="4"/>
        </w:numPr>
        <w:spacing w:after="0"/>
        <w:jc w:val="both"/>
        <w:rPr>
          <w:lang w:val="es-ES_tradnl"/>
        </w:rPr>
      </w:pPr>
      <w:r>
        <w:rPr>
          <w:lang w:val="es-ES_tradnl"/>
        </w:rPr>
        <w:t>ACCIDENTE LEVE CON BAJA</w:t>
      </w:r>
      <w:r w:rsidR="00A24AE1">
        <w:rPr>
          <w:lang w:val="es-ES_tradnl"/>
        </w:rPr>
        <w:t>:</w:t>
      </w:r>
      <w:r w:rsidR="000A051A">
        <w:rPr>
          <w:lang w:val="es-ES_tradnl"/>
        </w:rPr>
        <w:t xml:space="preserve"> Requiere </w:t>
      </w:r>
      <w:r w:rsidR="00A24AE1">
        <w:rPr>
          <w:lang w:val="es-ES_tradnl"/>
        </w:rPr>
        <w:t>asistencia e</w:t>
      </w:r>
      <w:r w:rsidR="000A051A">
        <w:rPr>
          <w:lang w:val="es-ES_tradnl"/>
        </w:rPr>
        <w:t xml:space="preserve"> implica baja laboral.</w:t>
      </w:r>
    </w:p>
    <w:p w:rsidR="00CF48AB" w:rsidRDefault="00CF48AB" w:rsidP="009171BA">
      <w:pPr>
        <w:pStyle w:val="Prrafodelista"/>
        <w:numPr>
          <w:ilvl w:val="0"/>
          <w:numId w:val="4"/>
        </w:numPr>
        <w:spacing w:after="0"/>
        <w:jc w:val="both"/>
        <w:rPr>
          <w:lang w:val="es-ES_tradnl"/>
        </w:rPr>
      </w:pPr>
      <w:r>
        <w:rPr>
          <w:lang w:val="es-ES_tradnl"/>
        </w:rPr>
        <w:t>ACCIDENTE LEVE SIN BAJA</w:t>
      </w:r>
      <w:r w:rsidR="00A24AE1">
        <w:rPr>
          <w:lang w:val="es-ES_tradnl"/>
        </w:rPr>
        <w:t>:</w:t>
      </w:r>
      <w:r w:rsidR="00A24AE1" w:rsidRPr="00A24AE1">
        <w:rPr>
          <w:lang w:val="es-ES_tradnl"/>
        </w:rPr>
        <w:t xml:space="preserve"> </w:t>
      </w:r>
      <w:r w:rsidR="00A24AE1">
        <w:rPr>
          <w:lang w:val="es-ES_tradnl"/>
        </w:rPr>
        <w:t>Requiere asistencia, pero no implica baja laboral</w:t>
      </w:r>
    </w:p>
    <w:p w:rsidR="00CF48AB" w:rsidRPr="00CF48AB" w:rsidRDefault="00CF48AB" w:rsidP="009171BA">
      <w:pPr>
        <w:pStyle w:val="Prrafodelista"/>
        <w:numPr>
          <w:ilvl w:val="0"/>
          <w:numId w:val="4"/>
        </w:numPr>
        <w:spacing w:after="0"/>
        <w:jc w:val="both"/>
        <w:rPr>
          <w:lang w:val="es-ES_tradnl"/>
        </w:rPr>
      </w:pPr>
      <w:r w:rsidRPr="00CF48AB">
        <w:rPr>
          <w:lang w:val="es-ES_tradnl"/>
        </w:rPr>
        <w:t>INCIDENTE</w:t>
      </w:r>
      <w:r w:rsidR="000A051A">
        <w:rPr>
          <w:lang w:val="es-ES_tradnl"/>
        </w:rPr>
        <w:t>: Accidente sin lesión</w:t>
      </w:r>
    </w:p>
    <w:p w:rsidR="00CF48AB" w:rsidRDefault="00CF48AB" w:rsidP="009171BA">
      <w:pPr>
        <w:pStyle w:val="Prrafodelista"/>
        <w:jc w:val="both"/>
        <w:rPr>
          <w:lang w:val="es-ES_tradnl"/>
        </w:rPr>
      </w:pPr>
    </w:p>
    <w:p w:rsidR="009171BA" w:rsidRDefault="009171BA" w:rsidP="009171BA">
      <w:pPr>
        <w:pStyle w:val="Prrafodelista"/>
        <w:jc w:val="both"/>
        <w:rPr>
          <w:lang w:val="es-ES_tradnl"/>
        </w:rPr>
      </w:pPr>
    </w:p>
    <w:p w:rsidR="009171BA" w:rsidRPr="00CF48AB" w:rsidRDefault="009171BA" w:rsidP="009171BA">
      <w:pPr>
        <w:pStyle w:val="Prrafodelista"/>
        <w:jc w:val="both"/>
        <w:rPr>
          <w:lang w:val="es-ES_tradnl"/>
        </w:rPr>
      </w:pPr>
    </w:p>
    <w:p w:rsidR="00CF48AB" w:rsidRPr="00570F11" w:rsidRDefault="00570F11" w:rsidP="009171BA">
      <w:pPr>
        <w:jc w:val="both"/>
        <w:rPr>
          <w:b/>
          <w:sz w:val="28"/>
          <w:szCs w:val="28"/>
          <w:lang w:val="es-ES_tradnl"/>
        </w:rPr>
      </w:pPr>
      <w:r w:rsidRPr="00570F11">
        <w:rPr>
          <w:b/>
          <w:sz w:val="28"/>
          <w:szCs w:val="28"/>
          <w:lang w:val="es-ES_tradnl"/>
        </w:rPr>
        <w:t>PROCESO DE GESTIÓN Y COMUNICACIÓN DE LOS ACCIDENTES DE TRABAJO:</w:t>
      </w:r>
    </w:p>
    <w:p w:rsidR="007F1BF1" w:rsidRDefault="007F1BF1" w:rsidP="009171BA">
      <w:pPr>
        <w:jc w:val="both"/>
        <w:rPr>
          <w:lang w:val="es-ES_tradnl"/>
        </w:rPr>
      </w:pPr>
      <w:r w:rsidRPr="00570F11">
        <w:rPr>
          <w:lang w:val="es-ES_tradnl"/>
        </w:rPr>
        <w:t>Cuando un alumno acuda a un Centro de trabajo, deberá acudir con “</w:t>
      </w:r>
      <w:r w:rsidRPr="0040794A">
        <w:rPr>
          <w:b/>
          <w:lang w:val="es-ES_tradnl"/>
        </w:rPr>
        <w:t>partes de asistencia</w:t>
      </w:r>
      <w:r w:rsidRPr="00570F11">
        <w:rPr>
          <w:lang w:val="es-ES_tradnl"/>
        </w:rPr>
        <w:t>”</w:t>
      </w:r>
      <w:r w:rsidR="00251170" w:rsidRPr="00570F11">
        <w:rPr>
          <w:lang w:val="es-ES_tradnl"/>
        </w:rPr>
        <w:t xml:space="preserve"> (se adjunta modelo). Dicho parte es imprescindible para acudir a MUTUA NAVARRA.</w:t>
      </w:r>
    </w:p>
    <w:p w:rsidR="007545CC" w:rsidRPr="007545CC" w:rsidRDefault="005C14FB" w:rsidP="007545CC">
      <w:pPr>
        <w:jc w:val="both"/>
        <w:rPr>
          <w:lang w:val="es-ES_tradnl"/>
        </w:rPr>
      </w:pPr>
      <w:r>
        <w:rPr>
          <w:lang w:val="es-ES_tradnl"/>
        </w:rPr>
        <w:t xml:space="preserve">El alumnado accidentado debe saber que en caso de accidente </w:t>
      </w:r>
      <w:r w:rsidR="00A46BCA">
        <w:rPr>
          <w:lang w:val="es-ES_tradnl"/>
        </w:rPr>
        <w:t>tiene que</w:t>
      </w:r>
      <w:r>
        <w:rPr>
          <w:lang w:val="es-ES_tradnl"/>
        </w:rPr>
        <w:t xml:space="preserve"> acudir a MUTUA NAVARRA o a algún centro público del Servicio Navarro de Salud.</w:t>
      </w:r>
    </w:p>
    <w:p w:rsidR="007545CC" w:rsidRDefault="00C5246B" w:rsidP="007545CC">
      <w:pPr>
        <w:spacing w:after="0" w:line="240" w:lineRule="auto"/>
        <w:textAlignment w:val="baseline"/>
        <w:rPr>
          <w:lang w:val="es-ES_tradnl"/>
        </w:rPr>
      </w:pPr>
      <w:r>
        <w:rPr>
          <w:lang w:val="es-ES_tradnl"/>
        </w:rPr>
        <w:t>En horario de apertura</w:t>
      </w:r>
      <w:r w:rsidR="007545CC">
        <w:rPr>
          <w:lang w:val="es-ES_tradnl"/>
        </w:rPr>
        <w:t xml:space="preserve">, </w:t>
      </w:r>
      <w:r w:rsidR="007545CC" w:rsidRPr="007545CC">
        <w:rPr>
          <w:lang w:val="es-ES_tradnl"/>
        </w:rPr>
        <w:t>acude al centro asistencial de Mutua Navarra más cercano.</w:t>
      </w:r>
    </w:p>
    <w:p w:rsidR="00C5246B" w:rsidRPr="007545CC" w:rsidRDefault="00C5246B" w:rsidP="007545CC">
      <w:pPr>
        <w:spacing w:after="0" w:line="240" w:lineRule="auto"/>
        <w:textAlignment w:val="baseline"/>
        <w:rPr>
          <w:lang w:val="es-ES_tradnl"/>
        </w:rPr>
      </w:pPr>
    </w:p>
    <w:p w:rsidR="005C14FB" w:rsidRDefault="005C14FB" w:rsidP="009171BA">
      <w:pPr>
        <w:jc w:val="both"/>
        <w:rPr>
          <w:lang w:val="es-ES_tradnl"/>
        </w:rPr>
      </w:pPr>
      <w:r>
        <w:rPr>
          <w:lang w:val="es-ES_tradnl"/>
        </w:rPr>
        <w:t>Una vez reciba asistencia o, en el caso de que requiera intervención, ingrese en un Hospital deberá comunicárselo a su Centro de Estudios.</w:t>
      </w:r>
    </w:p>
    <w:p w:rsidR="007F2BA8" w:rsidRDefault="007F2BA8" w:rsidP="009171BA">
      <w:pPr>
        <w:jc w:val="both"/>
        <w:rPr>
          <w:lang w:val="es-ES_tradnl"/>
        </w:rPr>
      </w:pPr>
    </w:p>
    <w:p w:rsidR="005C14FB" w:rsidRDefault="009B6BC3" w:rsidP="009171BA">
      <w:pPr>
        <w:jc w:val="both"/>
        <w:rPr>
          <w:lang w:val="es-ES_tradnl"/>
        </w:rPr>
      </w:pPr>
      <w:r>
        <w:rPr>
          <w:lang w:val="es-ES_tradnl"/>
        </w:rPr>
        <w:lastRenderedPageBreak/>
        <w:t xml:space="preserve">El ANEXO I </w:t>
      </w:r>
      <w:r w:rsidR="007F2BA8">
        <w:rPr>
          <w:lang w:val="es-ES_tradnl"/>
        </w:rPr>
        <w:t xml:space="preserve">cumplimentado por el centro de estudios </w:t>
      </w:r>
      <w:r>
        <w:rPr>
          <w:lang w:val="es-ES_tradnl"/>
        </w:rPr>
        <w:t>y el parte de accidentes que entregue la empresa</w:t>
      </w:r>
      <w:r w:rsidR="005C14FB">
        <w:rPr>
          <w:lang w:val="es-ES_tradnl"/>
        </w:rPr>
        <w:t xml:space="preserve"> deberá envia</w:t>
      </w:r>
      <w:r>
        <w:rPr>
          <w:lang w:val="es-ES_tradnl"/>
        </w:rPr>
        <w:t xml:space="preserve">rse </w:t>
      </w:r>
      <w:r w:rsidR="005C14FB">
        <w:rPr>
          <w:lang w:val="es-ES_tradnl"/>
        </w:rPr>
        <w:t>al Departamento de Educación en los siguientes plazos:</w:t>
      </w:r>
    </w:p>
    <w:p w:rsidR="005C14FB" w:rsidRPr="00AA6296" w:rsidRDefault="005C14FB" w:rsidP="009171BA">
      <w:pPr>
        <w:pStyle w:val="Prrafodelista"/>
        <w:numPr>
          <w:ilvl w:val="0"/>
          <w:numId w:val="4"/>
        </w:numPr>
        <w:spacing w:after="0"/>
        <w:jc w:val="both"/>
        <w:rPr>
          <w:lang w:val="es-ES_tradnl"/>
        </w:rPr>
      </w:pPr>
      <w:r w:rsidRPr="00AA6296">
        <w:rPr>
          <w:lang w:val="es-ES_tradnl"/>
        </w:rPr>
        <w:t>ACCIDENTE GRAVE:  Dentro de las 24 h siguientes al accidente</w:t>
      </w:r>
    </w:p>
    <w:p w:rsidR="005C14FB" w:rsidRPr="00AA6296" w:rsidRDefault="005C14FB" w:rsidP="009171BA">
      <w:pPr>
        <w:pStyle w:val="Prrafodelista"/>
        <w:numPr>
          <w:ilvl w:val="0"/>
          <w:numId w:val="4"/>
        </w:numPr>
        <w:spacing w:after="0"/>
        <w:jc w:val="both"/>
        <w:rPr>
          <w:lang w:val="es-ES_tradnl"/>
        </w:rPr>
      </w:pPr>
      <w:r w:rsidRPr="00AA6296">
        <w:rPr>
          <w:lang w:val="es-ES_tradnl"/>
        </w:rPr>
        <w:t>ACCIDENTE LEVE CON BAJA: Dentro de las 72 h siguientes al accidente.</w:t>
      </w:r>
    </w:p>
    <w:p w:rsidR="005C14FB" w:rsidRPr="00AA6296" w:rsidRDefault="005C14FB" w:rsidP="009171BA">
      <w:pPr>
        <w:pStyle w:val="Prrafodelista"/>
        <w:numPr>
          <w:ilvl w:val="0"/>
          <w:numId w:val="4"/>
        </w:numPr>
        <w:spacing w:after="0"/>
        <w:jc w:val="both"/>
        <w:rPr>
          <w:lang w:val="es-ES_tradnl"/>
        </w:rPr>
      </w:pPr>
      <w:r w:rsidRPr="00AA6296">
        <w:rPr>
          <w:lang w:val="es-ES_tradnl"/>
        </w:rPr>
        <w:t>ACCIDENTE LEVE SIN BAJA: Antes de finalizar el mes en el que se produce.</w:t>
      </w:r>
    </w:p>
    <w:p w:rsidR="009171BA" w:rsidRPr="00AA6296" w:rsidRDefault="009171BA" w:rsidP="009171BA">
      <w:pPr>
        <w:spacing w:after="0"/>
        <w:jc w:val="both"/>
        <w:rPr>
          <w:lang w:val="es-ES_tradnl"/>
        </w:rPr>
      </w:pPr>
    </w:p>
    <w:p w:rsidR="00D81213" w:rsidRDefault="004D1913" w:rsidP="009171BA">
      <w:pPr>
        <w:spacing w:after="0"/>
        <w:jc w:val="both"/>
        <w:rPr>
          <w:lang w:val="es-ES_tradnl"/>
        </w:rPr>
      </w:pPr>
      <w:r>
        <w:rPr>
          <w:lang w:val="es-ES_tradnl"/>
        </w:rPr>
        <w:t xml:space="preserve">Además, el Centro de Estudios enviará, el </w:t>
      </w:r>
      <w:r w:rsidRPr="00A46BCA">
        <w:rPr>
          <w:b/>
          <w:sz w:val="24"/>
          <w:szCs w:val="24"/>
          <w:lang w:val="es-ES_tradnl"/>
        </w:rPr>
        <w:t>parte de accidente</w:t>
      </w:r>
      <w:r>
        <w:rPr>
          <w:b/>
          <w:lang w:val="es-ES_tradnl"/>
        </w:rPr>
        <w:t xml:space="preserve"> </w:t>
      </w:r>
      <w:r w:rsidRPr="004D1913">
        <w:rPr>
          <w:lang w:val="es-ES_tradnl"/>
        </w:rPr>
        <w:t>(</w:t>
      </w:r>
      <w:r>
        <w:rPr>
          <w:lang w:val="es-ES_tradnl"/>
        </w:rPr>
        <w:t>no incluimos modelo ya que cada empresa tiene el suyo propio)</w:t>
      </w:r>
      <w:r w:rsidRPr="004D1913">
        <w:rPr>
          <w:lang w:val="es-ES_tradnl"/>
        </w:rPr>
        <w:t xml:space="preserve"> </w:t>
      </w:r>
      <w:r>
        <w:rPr>
          <w:lang w:val="es-ES_tradnl"/>
        </w:rPr>
        <w:t xml:space="preserve">que haya cumplimentado el Centro </w:t>
      </w:r>
      <w:r w:rsidR="00587DF4">
        <w:rPr>
          <w:lang w:val="es-ES_tradnl"/>
        </w:rPr>
        <w:t>dónde realiza las prácticas el/</w:t>
      </w:r>
      <w:proofErr w:type="gramStart"/>
      <w:r w:rsidR="00587DF4">
        <w:rPr>
          <w:lang w:val="es-ES_tradnl"/>
        </w:rPr>
        <w:t>la alumno</w:t>
      </w:r>
      <w:proofErr w:type="gramEnd"/>
      <w:r w:rsidR="00587DF4">
        <w:rPr>
          <w:lang w:val="es-ES_tradnl"/>
        </w:rPr>
        <w:t>/a</w:t>
      </w:r>
      <w:r w:rsidR="00D81213">
        <w:rPr>
          <w:lang w:val="es-ES_tradnl"/>
        </w:rPr>
        <w:t>.</w:t>
      </w:r>
    </w:p>
    <w:p w:rsidR="00D81213" w:rsidRDefault="00D81213" w:rsidP="009171BA">
      <w:pPr>
        <w:spacing w:after="0"/>
        <w:jc w:val="both"/>
        <w:rPr>
          <w:lang w:val="es-ES_tradnl"/>
        </w:rPr>
      </w:pPr>
    </w:p>
    <w:p w:rsidR="006C314A" w:rsidRDefault="006C314A" w:rsidP="006C314A">
      <w:pPr>
        <w:spacing w:after="0"/>
        <w:jc w:val="both"/>
        <w:rPr>
          <w:lang w:val="es-ES_tradnl"/>
        </w:rPr>
      </w:pPr>
      <w:r>
        <w:rPr>
          <w:lang w:val="es-ES_tradnl"/>
        </w:rPr>
        <w:t xml:space="preserve">Y, </w:t>
      </w:r>
      <w:r w:rsidRPr="00D81213">
        <w:rPr>
          <w:u w:val="single"/>
          <w:lang w:val="es-ES_tradnl"/>
        </w:rPr>
        <w:t>SOLO EN EL CASO DE ACCIDENTE CON BAJA</w:t>
      </w:r>
      <w:r>
        <w:rPr>
          <w:lang w:val="es-ES_tradnl"/>
        </w:rPr>
        <w:t xml:space="preserve">, nos facilitará los </w:t>
      </w:r>
      <w:r w:rsidRPr="00A46BCA">
        <w:rPr>
          <w:b/>
          <w:sz w:val="24"/>
          <w:szCs w:val="24"/>
          <w:lang w:val="es-ES_tradnl"/>
        </w:rPr>
        <w:t>siguientes datos</w:t>
      </w:r>
      <w:r>
        <w:rPr>
          <w:lang w:val="es-ES_tradnl"/>
        </w:rPr>
        <w:t xml:space="preserve"> del Centro de trabajo:</w:t>
      </w:r>
    </w:p>
    <w:p w:rsidR="006C314A" w:rsidRDefault="006C314A" w:rsidP="006C314A">
      <w:pPr>
        <w:spacing w:after="0"/>
        <w:jc w:val="both"/>
        <w:rPr>
          <w:lang w:val="es-ES_tradnl"/>
        </w:rPr>
      </w:pPr>
    </w:p>
    <w:p w:rsidR="006C314A" w:rsidRDefault="006C314A" w:rsidP="006C314A">
      <w:pPr>
        <w:spacing w:after="0"/>
        <w:jc w:val="both"/>
        <w:rPr>
          <w:lang w:val="es-ES_tradnl"/>
        </w:rPr>
      </w:pPr>
      <w:r>
        <w:rPr>
          <w:lang w:val="es-ES_tradnl"/>
        </w:rPr>
        <w:t>Código de cuenta de cotización en la Seguridad Social</w:t>
      </w:r>
    </w:p>
    <w:p w:rsidR="006C314A" w:rsidRPr="004D1913" w:rsidRDefault="006C314A" w:rsidP="006C314A">
      <w:pPr>
        <w:spacing w:after="0"/>
        <w:jc w:val="both"/>
        <w:rPr>
          <w:lang w:val="es-ES_tradnl"/>
        </w:rPr>
      </w:pPr>
      <w:r w:rsidRPr="004D1913">
        <w:rPr>
          <w:lang w:val="es-ES_tradnl"/>
        </w:rPr>
        <w:t>Domicilio</w:t>
      </w:r>
    </w:p>
    <w:p w:rsidR="006C314A" w:rsidRPr="004D1913" w:rsidRDefault="006C314A" w:rsidP="006C314A">
      <w:pPr>
        <w:spacing w:after="0"/>
        <w:jc w:val="both"/>
        <w:rPr>
          <w:lang w:val="es-ES_tradnl"/>
        </w:rPr>
      </w:pPr>
      <w:r w:rsidRPr="004D1913">
        <w:rPr>
          <w:lang w:val="es-ES_tradnl"/>
        </w:rPr>
        <w:t>Provincia</w:t>
      </w:r>
    </w:p>
    <w:p w:rsidR="006C314A" w:rsidRPr="004D1913" w:rsidRDefault="006C314A" w:rsidP="006C314A">
      <w:pPr>
        <w:spacing w:after="0"/>
        <w:jc w:val="both"/>
        <w:rPr>
          <w:lang w:val="es-ES_tradnl"/>
        </w:rPr>
      </w:pPr>
      <w:r w:rsidRPr="004D1913">
        <w:rPr>
          <w:lang w:val="es-ES_tradnl"/>
        </w:rPr>
        <w:t>Municipio</w:t>
      </w:r>
    </w:p>
    <w:p w:rsidR="006C314A" w:rsidRPr="004D1913" w:rsidRDefault="006C314A" w:rsidP="006C314A">
      <w:pPr>
        <w:spacing w:after="0"/>
        <w:jc w:val="both"/>
        <w:rPr>
          <w:lang w:val="es-ES_tradnl"/>
        </w:rPr>
      </w:pPr>
      <w:r w:rsidRPr="004D1913">
        <w:rPr>
          <w:lang w:val="es-ES_tradnl"/>
        </w:rPr>
        <w:t>C.P</w:t>
      </w:r>
    </w:p>
    <w:p w:rsidR="006C314A" w:rsidRPr="004D1913" w:rsidRDefault="006C314A" w:rsidP="006C314A">
      <w:pPr>
        <w:spacing w:after="0"/>
        <w:jc w:val="both"/>
        <w:rPr>
          <w:lang w:val="es-ES_tradnl"/>
        </w:rPr>
      </w:pPr>
      <w:r w:rsidRPr="004D1913">
        <w:rPr>
          <w:lang w:val="es-ES_tradnl"/>
        </w:rPr>
        <w:t>Teléfono</w:t>
      </w:r>
    </w:p>
    <w:p w:rsidR="006C314A" w:rsidRPr="004D1913" w:rsidRDefault="006C314A" w:rsidP="006C314A">
      <w:pPr>
        <w:spacing w:after="0"/>
        <w:jc w:val="both"/>
        <w:rPr>
          <w:lang w:val="es-ES_tradnl"/>
        </w:rPr>
      </w:pPr>
      <w:r w:rsidRPr="004D1913">
        <w:rPr>
          <w:lang w:val="es-ES_tradnl"/>
        </w:rPr>
        <w:t>Plantilla del centro de trabajo</w:t>
      </w:r>
    </w:p>
    <w:p w:rsidR="006C314A" w:rsidRDefault="006C314A" w:rsidP="006C314A">
      <w:pPr>
        <w:spacing w:after="0"/>
        <w:jc w:val="both"/>
        <w:rPr>
          <w:lang w:val="es-ES_tradnl"/>
        </w:rPr>
      </w:pPr>
      <w:r w:rsidRPr="004D1913">
        <w:rPr>
          <w:lang w:val="es-ES_tradnl"/>
        </w:rPr>
        <w:t>Actividad económica principal del centro de trabajo.</w:t>
      </w:r>
    </w:p>
    <w:p w:rsidR="006C314A" w:rsidRDefault="006C314A" w:rsidP="009171BA">
      <w:pPr>
        <w:spacing w:after="0"/>
        <w:jc w:val="both"/>
        <w:rPr>
          <w:lang w:val="es-ES_tradnl"/>
        </w:rPr>
      </w:pPr>
      <w:bookmarkStart w:id="0" w:name="_GoBack"/>
      <w:bookmarkEnd w:id="0"/>
    </w:p>
    <w:sectPr w:rsidR="006C31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FC3"/>
    <w:multiLevelType w:val="hybridMultilevel"/>
    <w:tmpl w:val="CE52B3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10CA9"/>
    <w:multiLevelType w:val="hybridMultilevel"/>
    <w:tmpl w:val="308E20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94EF7"/>
    <w:multiLevelType w:val="hybridMultilevel"/>
    <w:tmpl w:val="25022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7056D"/>
    <w:multiLevelType w:val="hybridMultilevel"/>
    <w:tmpl w:val="C38EA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726A2"/>
    <w:multiLevelType w:val="multilevel"/>
    <w:tmpl w:val="B85E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F1"/>
    <w:rsid w:val="000A051A"/>
    <w:rsid w:val="00251170"/>
    <w:rsid w:val="00256608"/>
    <w:rsid w:val="002D7A36"/>
    <w:rsid w:val="00347C88"/>
    <w:rsid w:val="003622FE"/>
    <w:rsid w:val="0040794A"/>
    <w:rsid w:val="004235A4"/>
    <w:rsid w:val="004D1913"/>
    <w:rsid w:val="004E67D8"/>
    <w:rsid w:val="0054178B"/>
    <w:rsid w:val="00564AF0"/>
    <w:rsid w:val="00570F11"/>
    <w:rsid w:val="00587DF4"/>
    <w:rsid w:val="00596070"/>
    <w:rsid w:val="005B523C"/>
    <w:rsid w:val="005C14FB"/>
    <w:rsid w:val="005F623A"/>
    <w:rsid w:val="00672429"/>
    <w:rsid w:val="006C314A"/>
    <w:rsid w:val="006C5591"/>
    <w:rsid w:val="007545CC"/>
    <w:rsid w:val="007A280E"/>
    <w:rsid w:val="007D2950"/>
    <w:rsid w:val="007D6E10"/>
    <w:rsid w:val="007F1BF1"/>
    <w:rsid w:val="007F2BA8"/>
    <w:rsid w:val="009171BA"/>
    <w:rsid w:val="00987893"/>
    <w:rsid w:val="009B6BC3"/>
    <w:rsid w:val="00A24AE1"/>
    <w:rsid w:val="00A46BCA"/>
    <w:rsid w:val="00A53CF5"/>
    <w:rsid w:val="00AA6296"/>
    <w:rsid w:val="00AC1769"/>
    <w:rsid w:val="00B17D6D"/>
    <w:rsid w:val="00BD47CD"/>
    <w:rsid w:val="00C5246B"/>
    <w:rsid w:val="00CF48AB"/>
    <w:rsid w:val="00D81213"/>
    <w:rsid w:val="00E01D02"/>
    <w:rsid w:val="00F5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9677"/>
  <w15:chartTrackingRefBased/>
  <w15:docId w15:val="{89E6BDEA-A63C-4C10-A266-6B6DD499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1BF1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7545C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545C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X071411</dc:creator>
  <cp:keywords/>
  <dc:description/>
  <cp:lastModifiedBy>X008893</cp:lastModifiedBy>
  <cp:revision>19</cp:revision>
  <dcterms:created xsi:type="dcterms:W3CDTF">2024-01-30T08:39:00Z</dcterms:created>
  <dcterms:modified xsi:type="dcterms:W3CDTF">2025-02-14T09:10:00Z</dcterms:modified>
</cp:coreProperties>
</file>